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A4A5" w14:textId="1D12197F" w:rsidR="00386CAA" w:rsidRDefault="00CE226E" w:rsidP="009D65CB">
      <w:pPr>
        <w:jc w:val="center"/>
        <w:rPr>
          <w:b/>
          <w:bCs/>
          <w:sz w:val="26"/>
          <w:szCs w:val="26"/>
        </w:rPr>
      </w:pPr>
      <w:r w:rsidRPr="00CE226E">
        <w:rPr>
          <w:b/>
          <w:bCs/>
          <w:sz w:val="26"/>
          <w:szCs w:val="26"/>
        </w:rPr>
        <w:t>Anlage zum Meldebogen ab 2025 zum FKE-Lehrgang der ZFH</w:t>
      </w:r>
    </w:p>
    <w:p w14:paraId="5A68EAFC" w14:textId="77777777" w:rsidR="00CE226E" w:rsidRDefault="00CE226E" w:rsidP="00D70DB2"/>
    <w:tbl>
      <w:tblPr>
        <w:tblStyle w:val="Tabellen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27"/>
      </w:tblGrid>
      <w:tr w:rsidR="00095507" w14:paraId="2725740C" w14:textId="77777777" w:rsidTr="00095507">
        <w:trPr>
          <w:trHeight w:val="562"/>
        </w:trPr>
        <w:tc>
          <w:tcPr>
            <w:tcW w:w="96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46B1F3" w14:textId="0E03E7F9" w:rsidR="00095507" w:rsidRDefault="00095507" w:rsidP="00D70DB2">
            <w:r w:rsidRPr="0056374B">
              <w:t>Name</w:t>
            </w:r>
            <w:r>
              <w:t>, Organisationskürzel:</w:t>
            </w:r>
          </w:p>
        </w:tc>
      </w:tr>
      <w:tr w:rsidR="00361E69" w14:paraId="252252DA" w14:textId="77777777" w:rsidTr="00095507">
        <w:trPr>
          <w:trHeight w:val="689"/>
        </w:trPr>
        <w:tc>
          <w:tcPr>
            <w:tcW w:w="9627" w:type="dxa"/>
            <w:tcBorders>
              <w:top w:val="single" w:sz="4" w:space="0" w:color="A6A6A6" w:themeColor="background1" w:themeShade="A6"/>
            </w:tcBorders>
            <w:vAlign w:val="center"/>
          </w:tcPr>
          <w:p w14:paraId="7560FEF7" w14:textId="29DF504A" w:rsidR="00361E69" w:rsidRDefault="00361E69" w:rsidP="00361E69">
            <w:r w:rsidRPr="0056374B">
              <w:rPr>
                <w:b/>
                <w:bCs/>
              </w:rPr>
              <w:t>Motivationsschreiben</w:t>
            </w:r>
            <w:r>
              <w:t xml:space="preserve"> der (Nachwuchs-)Führungskraft für die Teilnahme am </w:t>
            </w:r>
            <w:r w:rsidR="00CE226E">
              <w:br/>
            </w:r>
            <w:r>
              <w:t>FKE-Lehrgang</w:t>
            </w:r>
            <w:r w:rsidR="00CE226E">
              <w:t>:</w:t>
            </w:r>
          </w:p>
        </w:tc>
      </w:tr>
      <w:tr w:rsidR="00361E69" w14:paraId="74D17C31" w14:textId="77777777" w:rsidTr="0056374B">
        <w:tc>
          <w:tcPr>
            <w:tcW w:w="9627" w:type="dxa"/>
          </w:tcPr>
          <w:p w14:paraId="5CC93DA0" w14:textId="77777777" w:rsidR="00361E69" w:rsidRDefault="00361E69" w:rsidP="00D70DB2"/>
          <w:p w14:paraId="29931808" w14:textId="77777777" w:rsidR="00361E69" w:rsidRDefault="00361E69" w:rsidP="00D70DB2"/>
          <w:p w14:paraId="283F1C36" w14:textId="77777777" w:rsidR="00361E69" w:rsidRDefault="00361E69" w:rsidP="00D70DB2"/>
          <w:p w14:paraId="1E38370A" w14:textId="77777777" w:rsidR="00361E69" w:rsidRDefault="00361E69" w:rsidP="00D70DB2"/>
          <w:p w14:paraId="4EE89593" w14:textId="77777777" w:rsidR="00361E69" w:rsidRDefault="00361E69" w:rsidP="00D70DB2"/>
          <w:p w14:paraId="7C5538B5" w14:textId="77777777" w:rsidR="00361E69" w:rsidRDefault="00361E69" w:rsidP="00D70DB2"/>
          <w:p w14:paraId="3BBA251E" w14:textId="77777777" w:rsidR="00361E69" w:rsidRDefault="00361E69" w:rsidP="00D70DB2"/>
          <w:p w14:paraId="705770D5" w14:textId="77777777" w:rsidR="00361E69" w:rsidRDefault="00361E69" w:rsidP="00D70DB2"/>
          <w:p w14:paraId="732FA89A" w14:textId="77777777" w:rsidR="00361E69" w:rsidRDefault="00361E69" w:rsidP="00D70DB2"/>
          <w:p w14:paraId="4A64C672" w14:textId="77777777" w:rsidR="00361E69" w:rsidRDefault="00361E69" w:rsidP="00D70DB2"/>
          <w:p w14:paraId="6E288A84" w14:textId="77777777" w:rsidR="00361E69" w:rsidRDefault="00361E69" w:rsidP="00D70DB2"/>
          <w:p w14:paraId="36282948" w14:textId="77777777" w:rsidR="00361E69" w:rsidRDefault="00361E69" w:rsidP="00D70DB2"/>
          <w:p w14:paraId="3558AC60" w14:textId="77777777" w:rsidR="00361E69" w:rsidRDefault="00361E69" w:rsidP="00D70DB2"/>
          <w:p w14:paraId="28882495" w14:textId="77777777" w:rsidR="00361E69" w:rsidRDefault="00361E69" w:rsidP="00D70DB2"/>
          <w:p w14:paraId="5E8D5661" w14:textId="77777777" w:rsidR="00361E69" w:rsidRDefault="00361E69" w:rsidP="00D70DB2"/>
          <w:p w14:paraId="3787EE65" w14:textId="09F030D0" w:rsidR="00361E69" w:rsidRDefault="00361E69" w:rsidP="00D70DB2"/>
        </w:tc>
      </w:tr>
    </w:tbl>
    <w:p w14:paraId="76420A00" w14:textId="77777777" w:rsidR="00CE226E" w:rsidRDefault="00CE226E" w:rsidP="00361E69"/>
    <w:tbl>
      <w:tblPr>
        <w:tblStyle w:val="Tabellen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27"/>
      </w:tblGrid>
      <w:tr w:rsidR="00CE226E" w14:paraId="277B75D2" w14:textId="77777777" w:rsidTr="00095507">
        <w:trPr>
          <w:trHeight w:val="952"/>
        </w:trPr>
        <w:tc>
          <w:tcPr>
            <w:tcW w:w="9627" w:type="dxa"/>
            <w:vAlign w:val="center"/>
          </w:tcPr>
          <w:p w14:paraId="75C87D4A" w14:textId="74E45567" w:rsidR="00CE226E" w:rsidRDefault="00CE226E" w:rsidP="00361E69">
            <w:r w:rsidRPr="0056374B">
              <w:rPr>
                <w:b/>
                <w:bCs/>
              </w:rPr>
              <w:t>Begründung</w:t>
            </w:r>
            <w:r>
              <w:t xml:space="preserve"> der / des Vorgesetzten, warum diese Führungskraft, bzw. Nachwuchsführungskraft für </w:t>
            </w:r>
            <w:r w:rsidR="00CC5D93">
              <w:t>einen</w:t>
            </w:r>
            <w:r>
              <w:t xml:space="preserve"> FKE-Lehrgang angemeldet wird und </w:t>
            </w:r>
            <w:r w:rsidR="00CC5D93">
              <w:t xml:space="preserve">als Führungskraft in ihrer Entwicklung </w:t>
            </w:r>
            <w:r>
              <w:t>unterstützt werden soll</w:t>
            </w:r>
            <w:r w:rsidR="006550EE">
              <w:t xml:space="preserve">: </w:t>
            </w:r>
            <w:r>
              <w:rPr>
                <w:rStyle w:val="Funotenzeichen"/>
              </w:rPr>
              <w:footnoteReference w:id="1"/>
            </w:r>
          </w:p>
        </w:tc>
      </w:tr>
      <w:tr w:rsidR="00CE226E" w14:paraId="7E1D70DD" w14:textId="77777777" w:rsidTr="0056374B">
        <w:tc>
          <w:tcPr>
            <w:tcW w:w="9627" w:type="dxa"/>
          </w:tcPr>
          <w:p w14:paraId="45903ADE" w14:textId="77777777" w:rsidR="00CE226E" w:rsidRDefault="00CE226E" w:rsidP="00361E69"/>
          <w:p w14:paraId="352CDD03" w14:textId="77777777" w:rsidR="00CE226E" w:rsidRDefault="00CE226E" w:rsidP="00361E69"/>
          <w:p w14:paraId="26EF8854" w14:textId="77777777" w:rsidR="00CE226E" w:rsidRDefault="00CE226E" w:rsidP="00361E69"/>
          <w:p w14:paraId="1AAE7587" w14:textId="77777777" w:rsidR="00CE226E" w:rsidRDefault="00CE226E" w:rsidP="00361E69"/>
          <w:p w14:paraId="65753F96" w14:textId="77777777" w:rsidR="00CE226E" w:rsidRDefault="00CE226E" w:rsidP="00361E69"/>
          <w:p w14:paraId="74004F9C" w14:textId="77777777" w:rsidR="00CE226E" w:rsidRDefault="00CE226E" w:rsidP="00361E69"/>
          <w:p w14:paraId="1C6D132D" w14:textId="77777777" w:rsidR="00CE226E" w:rsidRDefault="00CE226E" w:rsidP="00361E69"/>
          <w:p w14:paraId="5DA41AAC" w14:textId="77777777" w:rsidR="00CE226E" w:rsidRDefault="00CE226E" w:rsidP="00361E69"/>
          <w:p w14:paraId="4750674C" w14:textId="77777777" w:rsidR="00CE226E" w:rsidRDefault="00CE226E" w:rsidP="00361E69"/>
          <w:p w14:paraId="40794630" w14:textId="77777777" w:rsidR="00CE226E" w:rsidRDefault="00CE226E" w:rsidP="00361E69"/>
          <w:p w14:paraId="4EB355C6" w14:textId="77777777" w:rsidR="00CE226E" w:rsidRDefault="00CE226E" w:rsidP="00361E69"/>
          <w:p w14:paraId="63C4326D" w14:textId="77777777" w:rsidR="00CE226E" w:rsidRDefault="00CE226E" w:rsidP="00361E69"/>
          <w:p w14:paraId="4B1630C4" w14:textId="77777777" w:rsidR="00CE226E" w:rsidRDefault="00CE226E" w:rsidP="00361E69"/>
          <w:p w14:paraId="63B6DCAB" w14:textId="77777777" w:rsidR="00CE226E" w:rsidRDefault="00CE226E" w:rsidP="00361E69"/>
          <w:p w14:paraId="1D0F20D1" w14:textId="338DF495" w:rsidR="00CE226E" w:rsidRDefault="00CE226E" w:rsidP="00361E69"/>
          <w:p w14:paraId="39849DA1" w14:textId="77777777" w:rsidR="009D65CB" w:rsidRDefault="009D65CB" w:rsidP="00361E69"/>
          <w:p w14:paraId="61FB8830" w14:textId="77777777" w:rsidR="00CE226E" w:rsidRDefault="00CE226E" w:rsidP="00361E69"/>
          <w:p w14:paraId="4663CF88" w14:textId="33E25C58" w:rsidR="00CE226E" w:rsidRDefault="00CE226E" w:rsidP="00361E69"/>
        </w:tc>
      </w:tr>
    </w:tbl>
    <w:p w14:paraId="5D656FB8" w14:textId="77777777" w:rsidR="00CE226E" w:rsidRDefault="00CE226E" w:rsidP="00361E69"/>
    <w:sectPr w:rsidR="00CE226E" w:rsidSect="00EF73E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B302D" w14:textId="77777777" w:rsidR="00361E69" w:rsidRDefault="00361E69" w:rsidP="00361E69">
      <w:pPr>
        <w:spacing w:line="240" w:lineRule="auto"/>
      </w:pPr>
      <w:r>
        <w:separator/>
      </w:r>
    </w:p>
  </w:endnote>
  <w:endnote w:type="continuationSeparator" w:id="0">
    <w:p w14:paraId="2CA6136B" w14:textId="77777777" w:rsidR="00361E69" w:rsidRDefault="00361E69" w:rsidP="00361E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18023" w14:textId="77777777" w:rsidR="00361E69" w:rsidRDefault="00361E69" w:rsidP="00361E69">
      <w:pPr>
        <w:spacing w:line="240" w:lineRule="auto"/>
      </w:pPr>
      <w:r>
        <w:separator/>
      </w:r>
    </w:p>
  </w:footnote>
  <w:footnote w:type="continuationSeparator" w:id="0">
    <w:p w14:paraId="6974920A" w14:textId="77777777" w:rsidR="00361E69" w:rsidRDefault="00361E69" w:rsidP="00361E69">
      <w:pPr>
        <w:spacing w:line="240" w:lineRule="auto"/>
      </w:pPr>
      <w:r>
        <w:continuationSeparator/>
      </w:r>
    </w:p>
  </w:footnote>
  <w:footnote w:id="1">
    <w:p w14:paraId="759D6DD7" w14:textId="77777777" w:rsidR="009D55DB" w:rsidRDefault="00CE226E" w:rsidP="00CE226E">
      <w:pPr>
        <w:rPr>
          <w:sz w:val="20"/>
          <w:szCs w:val="20"/>
        </w:rPr>
      </w:pPr>
      <w:r>
        <w:rPr>
          <w:rStyle w:val="Funotenzeichen"/>
        </w:rPr>
        <w:footnoteRef/>
      </w:r>
      <w:r>
        <w:t xml:space="preserve"> </w:t>
      </w:r>
      <w:r w:rsidRPr="00361E69">
        <w:rPr>
          <w:sz w:val="20"/>
          <w:szCs w:val="20"/>
        </w:rPr>
        <w:t>Bei N</w:t>
      </w:r>
      <w:r>
        <w:rPr>
          <w:sz w:val="20"/>
          <w:szCs w:val="20"/>
        </w:rPr>
        <w:t>achwuchs-</w:t>
      </w:r>
      <w:r w:rsidRPr="00361E69">
        <w:rPr>
          <w:sz w:val="20"/>
          <w:szCs w:val="20"/>
        </w:rPr>
        <w:t>F</w:t>
      </w:r>
      <w:r>
        <w:rPr>
          <w:sz w:val="20"/>
          <w:szCs w:val="20"/>
        </w:rPr>
        <w:t>ührungskräften</w:t>
      </w:r>
      <w:r w:rsidRPr="00361E69">
        <w:rPr>
          <w:sz w:val="20"/>
          <w:szCs w:val="20"/>
        </w:rPr>
        <w:t xml:space="preserve"> muss </w:t>
      </w:r>
      <w:r w:rsidR="009D65CB">
        <w:rPr>
          <w:sz w:val="20"/>
          <w:szCs w:val="20"/>
        </w:rPr>
        <w:t xml:space="preserve">darüber hinaus </w:t>
      </w:r>
      <w:r>
        <w:rPr>
          <w:sz w:val="20"/>
          <w:szCs w:val="20"/>
        </w:rPr>
        <w:t>ausgeführt</w:t>
      </w:r>
      <w:r w:rsidRPr="00361E69">
        <w:rPr>
          <w:sz w:val="20"/>
          <w:szCs w:val="20"/>
        </w:rPr>
        <w:t xml:space="preserve"> werden, wann die </w:t>
      </w:r>
      <w:r>
        <w:rPr>
          <w:sz w:val="20"/>
          <w:szCs w:val="20"/>
        </w:rPr>
        <w:t xml:space="preserve">Nachwuchs-FK </w:t>
      </w:r>
    </w:p>
    <w:p w14:paraId="135A84F1" w14:textId="08B7289B" w:rsidR="00CE226E" w:rsidRDefault="00CE226E" w:rsidP="00CE226E">
      <w:r w:rsidRPr="00361E69">
        <w:rPr>
          <w:sz w:val="20"/>
          <w:szCs w:val="20"/>
        </w:rPr>
        <w:t xml:space="preserve">Personalverantwortung </w:t>
      </w:r>
      <w:r>
        <w:rPr>
          <w:sz w:val="20"/>
          <w:szCs w:val="20"/>
        </w:rPr>
        <w:t>übernehmen</w:t>
      </w:r>
      <w:r w:rsidRPr="00361E69">
        <w:rPr>
          <w:sz w:val="20"/>
          <w:szCs w:val="20"/>
        </w:rPr>
        <w:t xml:space="preserve"> wird. Die Aussage „zukünftig“ ist nicht ausreichend.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4E84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6AA7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9CF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A2CE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2AAC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3ED9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3A69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DA4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4A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9C4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543A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D0089F"/>
    <w:multiLevelType w:val="hybridMultilevel"/>
    <w:tmpl w:val="FA28956E"/>
    <w:lvl w:ilvl="0" w:tplc="234EEF2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1633A"/>
    <w:multiLevelType w:val="hybridMultilevel"/>
    <w:tmpl w:val="A266BA14"/>
    <w:lvl w:ilvl="0" w:tplc="1B5E56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1A84"/>
    <w:multiLevelType w:val="hybridMultilevel"/>
    <w:tmpl w:val="53F200C8"/>
    <w:lvl w:ilvl="0" w:tplc="54C436A0">
      <w:start w:val="1"/>
      <w:numFmt w:val="bullet"/>
      <w:pStyle w:val="ListemitBindestrichen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E296B"/>
    <w:multiLevelType w:val="multilevel"/>
    <w:tmpl w:val="E7A41598"/>
    <w:lvl w:ilvl="0">
      <w:start w:val="1"/>
      <w:numFmt w:val="decimal"/>
      <w:pStyle w:val="NummerierungmehrereEbene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C5340B"/>
    <w:multiLevelType w:val="hybridMultilevel"/>
    <w:tmpl w:val="0CEE58F4"/>
    <w:lvl w:ilvl="0" w:tplc="ECDC4BB4">
      <w:start w:val="1"/>
      <w:numFmt w:val="bullet"/>
      <w:pStyle w:val="ListemitPunkten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6" w15:restartNumberingAfterBreak="0">
    <w:nsid w:val="76D33FB2"/>
    <w:multiLevelType w:val="hybridMultilevel"/>
    <w:tmpl w:val="2032768A"/>
    <w:lvl w:ilvl="0" w:tplc="1780D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675E7"/>
    <w:multiLevelType w:val="hybridMultilevel"/>
    <w:tmpl w:val="8778930A"/>
    <w:lvl w:ilvl="0" w:tplc="E9F4B2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A04BD"/>
    <w:multiLevelType w:val="hybridMultilevel"/>
    <w:tmpl w:val="90521F7C"/>
    <w:lvl w:ilvl="0" w:tplc="2DC64B3A">
      <w:start w:val="1"/>
      <w:numFmt w:val="bullet"/>
      <w:pStyle w:val="ListemirRechtec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17"/>
  </w:num>
  <w:num w:numId="8">
    <w:abstractNumId w:val="11"/>
  </w:num>
  <w:num w:numId="9">
    <w:abstractNumId w:val="12"/>
  </w:num>
  <w:num w:numId="10">
    <w:abstractNumId w:val="13"/>
  </w:num>
  <w:num w:numId="11">
    <w:abstractNumId w:val="16"/>
  </w:num>
  <w:num w:numId="12">
    <w:abstractNumId w:val="18"/>
  </w:num>
  <w:num w:numId="13">
    <w:abstractNumId w:val="15"/>
  </w:num>
  <w:num w:numId="14">
    <w:abstractNumId w:val="15"/>
  </w:num>
  <w:num w:numId="15">
    <w:abstractNumId w:val="10"/>
  </w:num>
  <w:num w:numId="16">
    <w:abstractNumId w:val="13"/>
  </w:num>
  <w:num w:numId="17">
    <w:abstractNumId w:val="1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1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AA"/>
    <w:rsid w:val="00095507"/>
    <w:rsid w:val="000A7D1C"/>
    <w:rsid w:val="00105471"/>
    <w:rsid w:val="00187389"/>
    <w:rsid w:val="00237B43"/>
    <w:rsid w:val="002B6F46"/>
    <w:rsid w:val="002C54FD"/>
    <w:rsid w:val="002F56DE"/>
    <w:rsid w:val="003347A3"/>
    <w:rsid w:val="00337512"/>
    <w:rsid w:val="003573EE"/>
    <w:rsid w:val="00361E69"/>
    <w:rsid w:val="00386CAA"/>
    <w:rsid w:val="00454CC6"/>
    <w:rsid w:val="00463ECD"/>
    <w:rsid w:val="00516DDF"/>
    <w:rsid w:val="0056374B"/>
    <w:rsid w:val="00595CB2"/>
    <w:rsid w:val="005D600C"/>
    <w:rsid w:val="006550EE"/>
    <w:rsid w:val="00672AF3"/>
    <w:rsid w:val="00686021"/>
    <w:rsid w:val="00693E7B"/>
    <w:rsid w:val="007014AB"/>
    <w:rsid w:val="00707277"/>
    <w:rsid w:val="00711A07"/>
    <w:rsid w:val="0076708B"/>
    <w:rsid w:val="008D3309"/>
    <w:rsid w:val="009D55DB"/>
    <w:rsid w:val="009D65CB"/>
    <w:rsid w:val="00AE567F"/>
    <w:rsid w:val="00BE2E91"/>
    <w:rsid w:val="00C53D65"/>
    <w:rsid w:val="00CC5D93"/>
    <w:rsid w:val="00CD0347"/>
    <w:rsid w:val="00CE226E"/>
    <w:rsid w:val="00D37F51"/>
    <w:rsid w:val="00D70DB2"/>
    <w:rsid w:val="00DD69AD"/>
    <w:rsid w:val="00DF1247"/>
    <w:rsid w:val="00E1074E"/>
    <w:rsid w:val="00EE0BC5"/>
    <w:rsid w:val="00EF73E1"/>
    <w:rsid w:val="00EF75C9"/>
    <w:rsid w:val="00F60F24"/>
    <w:rsid w:val="00F8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B677"/>
  <w15:chartTrackingRefBased/>
  <w15:docId w15:val="{624F116F-1C07-42F3-9245-241F9240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0DB2"/>
    <w:rPr>
      <w:rFonts w:ascii="Arial" w:hAnsi="Arial" w:cs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7F51"/>
    <w:pPr>
      <w:keepNext/>
      <w:keepLines/>
      <w:spacing w:before="240"/>
      <w:outlineLvl w:val="0"/>
    </w:pPr>
    <w:rPr>
      <w:rFonts w:eastAsiaTheme="majorEastAsia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F75C9"/>
    <w:pPr>
      <w:keepNext/>
      <w:keepLines/>
      <w:spacing w:before="240"/>
      <w:outlineLvl w:val="1"/>
    </w:pPr>
    <w:rPr>
      <w:rFonts w:eastAsiaTheme="majorEastAsia"/>
      <w:b/>
      <w:bCs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F75C9"/>
    <w:pPr>
      <w:keepNext/>
      <w:keepLines/>
      <w:spacing w:before="240"/>
      <w:outlineLvl w:val="2"/>
    </w:pPr>
    <w:rPr>
      <w:rFonts w:eastAsiaTheme="majorEastAsia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F75C9"/>
    <w:pPr>
      <w:keepNext/>
      <w:keepLines/>
      <w:spacing w:before="240"/>
      <w:outlineLvl w:val="3"/>
    </w:pPr>
    <w:rPr>
      <w:rFonts w:eastAsiaTheme="majorEastAsia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F75C9"/>
    <w:pPr>
      <w:keepNext/>
      <w:keepLines/>
      <w:spacing w:before="240"/>
      <w:outlineLvl w:val="4"/>
    </w:pPr>
    <w:rPr>
      <w:rFonts w:eastAsiaTheme="majorEastAsia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F75C9"/>
    <w:pPr>
      <w:keepNext/>
      <w:keepLines/>
      <w:spacing w:before="240"/>
      <w:outlineLvl w:val="5"/>
    </w:pPr>
    <w:rPr>
      <w:rFonts w:eastAsiaTheme="majorEastAsia"/>
      <w:b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EF75C9"/>
    <w:pPr>
      <w:keepNext/>
      <w:keepLines/>
      <w:spacing w:before="240"/>
      <w:outlineLvl w:val="6"/>
    </w:pPr>
    <w:rPr>
      <w:rFonts w:eastAsiaTheme="majorEastAsia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EF75C9"/>
    <w:pPr>
      <w:keepNext/>
      <w:keepLines/>
      <w:spacing w:before="240"/>
      <w:outlineLvl w:val="7"/>
    </w:pPr>
    <w:rPr>
      <w:rFonts w:eastAsiaTheme="majorEastAsia"/>
      <w:b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EF75C9"/>
    <w:pPr>
      <w:keepNext/>
      <w:keepLines/>
      <w:spacing w:before="240"/>
      <w:outlineLvl w:val="8"/>
    </w:pPr>
    <w:rPr>
      <w:rFonts w:eastAsiaTheme="majorEastAsia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mitPunkten">
    <w:name w:val="Liste mit Punkten"/>
    <w:basedOn w:val="Standard"/>
    <w:qFormat/>
    <w:rsid w:val="00EF75C9"/>
    <w:pPr>
      <w:numPr>
        <w:numId w:val="23"/>
      </w:numPr>
      <w:ind w:left="284" w:hanging="284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37F51"/>
    <w:rPr>
      <w:rFonts w:ascii="Arial" w:eastAsiaTheme="majorEastAsia" w:hAnsi="Arial" w:cs="Arial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F75C9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75C9"/>
    <w:rPr>
      <w:rFonts w:ascii="Arial" w:eastAsiaTheme="majorEastAsia" w:hAnsi="Arial" w:cs="Arial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75C9"/>
    <w:rPr>
      <w:rFonts w:ascii="Arial" w:eastAsiaTheme="majorEastAsia" w:hAnsi="Arial" w:cs="Arial"/>
      <w:b/>
      <w:bCs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F75C9"/>
    <w:rPr>
      <w:rFonts w:ascii="Arial" w:eastAsiaTheme="majorEastAsia" w:hAnsi="Arial" w:cs="Arial"/>
      <w:b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F75C9"/>
    <w:rPr>
      <w:rFonts w:ascii="Arial" w:eastAsiaTheme="majorEastAsia" w:hAnsi="Arial" w:cs="Arial"/>
      <w:b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F75C9"/>
    <w:rPr>
      <w:rFonts w:ascii="Arial" w:eastAsiaTheme="majorEastAsia" w:hAnsi="Arial" w:cs="Arial"/>
      <w:b/>
      <w:iCs/>
      <w:color w:val="000000" w:themeColor="text1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F75C9"/>
    <w:rPr>
      <w:rFonts w:ascii="Arial" w:eastAsiaTheme="majorEastAsia" w:hAnsi="Arial" w:cs="Arial"/>
      <w:b/>
      <w:color w:val="000000" w:themeColor="text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F75C9"/>
    <w:rPr>
      <w:rFonts w:ascii="Arial" w:eastAsiaTheme="majorEastAsia" w:hAnsi="Arial" w:cs="Arial"/>
      <w:b/>
      <w:iCs/>
      <w:color w:val="000000" w:themeColor="text1"/>
    </w:rPr>
  </w:style>
  <w:style w:type="paragraph" w:styleId="KeinLeerraum">
    <w:name w:val="No Spacing"/>
    <w:uiPriority w:val="1"/>
    <w:qFormat/>
    <w:rsid w:val="00EF75C9"/>
    <w:pPr>
      <w:spacing w:line="240" w:lineRule="auto"/>
    </w:pPr>
    <w:rPr>
      <w:rFonts w:ascii="Arial" w:hAnsi="Arial" w:cs="Arial"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C53D65"/>
    <w:rPr>
      <w:color w:val="003399"/>
      <w:u w:val="single"/>
    </w:rPr>
  </w:style>
  <w:style w:type="paragraph" w:customStyle="1" w:styleId="Unterschriftenzeile">
    <w:name w:val="Unterschriftenzeile"/>
    <w:basedOn w:val="Standard"/>
    <w:qFormat/>
    <w:rsid w:val="00EF75C9"/>
    <w:pPr>
      <w:spacing w:before="840"/>
    </w:pPr>
  </w:style>
  <w:style w:type="paragraph" w:customStyle="1" w:styleId="Absatzhervorheben">
    <w:name w:val="Absatz hervorheben"/>
    <w:basedOn w:val="Standard"/>
    <w:qFormat/>
    <w:rsid w:val="00EF75C9"/>
    <w:pPr>
      <w:pBdr>
        <w:left w:val="single" w:sz="4" w:space="4" w:color="auto"/>
        <w:right w:val="single" w:sz="4" w:space="4" w:color="auto"/>
      </w:pBdr>
      <w:shd w:val="clear" w:color="auto" w:fill="F2F2F2" w:themeFill="accent3" w:themeFillShade="F2"/>
    </w:pPr>
  </w:style>
  <w:style w:type="paragraph" w:customStyle="1" w:styleId="NummerierungmehrereEbenen">
    <w:name w:val="Nummerierung mehrere Ebenen"/>
    <w:basedOn w:val="Standard"/>
    <w:qFormat/>
    <w:rsid w:val="00EF75C9"/>
    <w:pPr>
      <w:numPr>
        <w:numId w:val="24"/>
      </w:numPr>
      <w:contextualSpacing/>
    </w:pPr>
  </w:style>
  <w:style w:type="paragraph" w:customStyle="1" w:styleId="ListemirRechtecken">
    <w:name w:val="Liste mir Rechtecken"/>
    <w:basedOn w:val="Standard"/>
    <w:rsid w:val="00E1074E"/>
    <w:pPr>
      <w:numPr>
        <w:numId w:val="12"/>
      </w:numPr>
      <w:ind w:left="284" w:hanging="284"/>
      <w:contextualSpacing/>
    </w:pPr>
  </w:style>
  <w:style w:type="paragraph" w:customStyle="1" w:styleId="ListemitBindestrichen">
    <w:name w:val="Liste mit Bindestrichen"/>
    <w:basedOn w:val="Standard"/>
    <w:qFormat/>
    <w:rsid w:val="00EF75C9"/>
    <w:pPr>
      <w:numPr>
        <w:numId w:val="25"/>
      </w:numPr>
      <w:ind w:left="284" w:hanging="284"/>
      <w:contextualSpacing/>
    </w:pPr>
  </w:style>
  <w:style w:type="paragraph" w:styleId="Titel">
    <w:name w:val="Title"/>
    <w:basedOn w:val="Standard"/>
    <w:next w:val="Standard"/>
    <w:link w:val="TitelZchn"/>
    <w:uiPriority w:val="10"/>
    <w:rsid w:val="00EF75C9"/>
    <w:pPr>
      <w:pBdr>
        <w:bottom w:val="single" w:sz="4" w:space="1" w:color="003399" w:themeColor="accent4"/>
      </w:pBdr>
      <w:spacing w:line="240" w:lineRule="auto"/>
    </w:pPr>
    <w:rPr>
      <w:rFonts w:asciiTheme="majorHAnsi" w:eastAsiaTheme="majorEastAsia" w:hAnsiTheme="majorHAnsi" w:cstheme="majorBidi"/>
      <w:b/>
      <w:bCs/>
      <w:iCs/>
      <w:color w:val="003399" w:themeColor="accent4"/>
      <w:spacing w:val="10"/>
      <w:sz w:val="60"/>
      <w:szCs w:val="60"/>
    </w:rPr>
  </w:style>
  <w:style w:type="character" w:customStyle="1" w:styleId="TitelZchn">
    <w:name w:val="Titel Zchn"/>
    <w:basedOn w:val="Absatz-Standardschriftart"/>
    <w:link w:val="Titel"/>
    <w:uiPriority w:val="10"/>
    <w:rsid w:val="00EF75C9"/>
    <w:rPr>
      <w:rFonts w:asciiTheme="majorHAnsi" w:eastAsiaTheme="majorEastAsia" w:hAnsiTheme="majorHAnsi" w:cstheme="majorBidi"/>
      <w:b/>
      <w:bCs/>
      <w:iCs/>
      <w:noProof/>
      <w:color w:val="003399" w:themeColor="accent4"/>
      <w:spacing w:val="10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75C9"/>
    <w:pPr>
      <w:numPr>
        <w:ilvl w:val="1"/>
      </w:numPr>
      <w:spacing w:after="240"/>
    </w:pPr>
    <w:rPr>
      <w:rFonts w:eastAsiaTheme="majorEastAsia"/>
      <w:iCs/>
      <w:color w:val="D3242E" w:themeColor="accent1"/>
      <w:spacing w:val="15"/>
      <w:sz w:val="36"/>
      <w:szCs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75C9"/>
    <w:rPr>
      <w:rFonts w:ascii="Arial" w:eastAsiaTheme="majorEastAsia" w:hAnsi="Arial" w:cs="Arial"/>
      <w:iCs/>
      <w:noProof/>
      <w:color w:val="D3242E" w:themeColor="accent1"/>
      <w:spacing w:val="15"/>
      <w:sz w:val="36"/>
      <w:szCs w:val="36"/>
      <w:lang w:val="en-US"/>
    </w:rPr>
  </w:style>
  <w:style w:type="character" w:styleId="SchwacheHervorhebung">
    <w:name w:val="Subtle Emphasis"/>
    <w:basedOn w:val="Absatz-Standardschriftart"/>
    <w:uiPriority w:val="19"/>
    <w:qFormat/>
    <w:rsid w:val="00EF75C9"/>
    <w:rPr>
      <w:iCs/>
      <w:color w:val="7F7F7F" w:themeColor="text1" w:themeTint="80"/>
    </w:rPr>
  </w:style>
  <w:style w:type="character" w:styleId="Hervorhebung">
    <w:name w:val="Emphasis"/>
    <w:basedOn w:val="Absatz-Standardschriftart"/>
    <w:uiPriority w:val="20"/>
    <w:qFormat/>
    <w:rsid w:val="00EF75C9"/>
    <w:rPr>
      <w:iCs/>
      <w:color w:val="003399" w:themeColor="text2"/>
    </w:rPr>
  </w:style>
  <w:style w:type="character" w:styleId="IntensiveHervorhebung">
    <w:name w:val="Intense Emphasis"/>
    <w:basedOn w:val="Absatz-Standardschriftart"/>
    <w:uiPriority w:val="21"/>
    <w:qFormat/>
    <w:rsid w:val="00EF75C9"/>
    <w:rPr>
      <w:b/>
      <w:bCs/>
      <w:iCs/>
      <w:color w:val="003399" w:themeColor="text2"/>
    </w:rPr>
  </w:style>
  <w:style w:type="character" w:styleId="Fett">
    <w:name w:val="Strong"/>
    <w:basedOn w:val="Absatz-Standardschriftart"/>
    <w:uiPriority w:val="22"/>
    <w:qFormat/>
    <w:rsid w:val="00EF75C9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EF75C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F75C9"/>
    <w:rPr>
      <w:rFonts w:ascii="Arial" w:hAnsi="Arial" w:cs="Arial"/>
      <w:i/>
      <w:iCs/>
      <w:noProof/>
      <w:color w:val="000000" w:themeColor="text1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75C9"/>
    <w:pPr>
      <w:pBdr>
        <w:bottom w:val="single" w:sz="4" w:space="4" w:color="003399" w:themeColor="text2"/>
      </w:pBdr>
      <w:spacing w:before="200" w:after="280"/>
      <w:ind w:right="-2"/>
    </w:pPr>
    <w:rPr>
      <w:b/>
      <w:bCs/>
      <w:i/>
      <w:iCs/>
      <w:color w:val="003399" w:themeColor="tex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75C9"/>
    <w:rPr>
      <w:rFonts w:ascii="Arial" w:hAnsi="Arial" w:cs="Arial"/>
      <w:b/>
      <w:bCs/>
      <w:i/>
      <w:iCs/>
      <w:noProof/>
      <w:color w:val="003399" w:themeColor="text2"/>
      <w:lang w:val="en-US"/>
    </w:rPr>
  </w:style>
  <w:style w:type="character" w:styleId="SchwacherVerweis">
    <w:name w:val="Subtle Reference"/>
    <w:basedOn w:val="Absatz-Standardschriftart"/>
    <w:uiPriority w:val="31"/>
    <w:qFormat/>
    <w:rsid w:val="00EF75C9"/>
    <w:rPr>
      <w:smallCaps/>
      <w:color w:val="808080" w:themeColor="background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F75C9"/>
    <w:rPr>
      <w:smallCaps/>
      <w:color w:val="808080" w:themeColor="background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F75C9"/>
    <w:rPr>
      <w:smallCaps/>
      <w:color w:val="003399" w:themeColor="text2"/>
      <w:spacing w:val="5"/>
    </w:rPr>
  </w:style>
  <w:style w:type="paragraph" w:styleId="Listenabsatz">
    <w:name w:val="List Paragraph"/>
    <w:basedOn w:val="Standard"/>
    <w:uiPriority w:val="34"/>
    <w:qFormat/>
    <w:rsid w:val="00EF75C9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EF75C9"/>
    <w:pPr>
      <w:spacing w:after="200" w:line="240" w:lineRule="auto"/>
    </w:pPr>
    <w:rPr>
      <w:b/>
      <w:bCs/>
      <w:color w:val="D3242E" w:themeColor="accent1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F75C9"/>
    <w:pPr>
      <w:spacing w:before="480" w:line="276" w:lineRule="auto"/>
      <w:outlineLvl w:val="9"/>
    </w:pPr>
    <w:rPr>
      <w:noProof/>
      <w:color w:val="003399" w:themeColor="accent4"/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68602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86021"/>
    <w:pPr>
      <w:spacing w:after="100"/>
      <w:ind w:left="220"/>
    </w:pPr>
  </w:style>
  <w:style w:type="table" w:styleId="Tabellenraster">
    <w:name w:val="Table Grid"/>
    <w:basedOn w:val="NormaleTabelle"/>
    <w:uiPriority w:val="59"/>
    <w:rsid w:val="000A7D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361E6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61E69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61E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Hessen">
      <a:dk1>
        <a:srgbClr val="000000"/>
      </a:dk1>
      <a:lt1>
        <a:srgbClr val="FFFFFF"/>
      </a:lt1>
      <a:dk2>
        <a:srgbClr val="003399"/>
      </a:dk2>
      <a:lt2>
        <a:srgbClr val="808080"/>
      </a:lt2>
      <a:accent1>
        <a:srgbClr val="D3242E"/>
      </a:accent1>
      <a:accent2>
        <a:srgbClr val="EDBA36"/>
      </a:accent2>
      <a:accent3>
        <a:srgbClr val="FFFFFF"/>
      </a:accent3>
      <a:accent4>
        <a:srgbClr val="003399"/>
      </a:accent4>
      <a:accent5>
        <a:srgbClr val="E6ACAD"/>
      </a:accent5>
      <a:accent6>
        <a:srgbClr val="D7A830"/>
      </a:accent6>
      <a:hlink>
        <a:srgbClr val="003399"/>
      </a:hlink>
      <a:folHlink>
        <a:srgbClr val="D3242E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C1527-2051-483E-91E0-EBF18DB0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Hormel, Sandra (HMWK)</dc:creator>
  <cp:keywords/>
  <dc:description/>
  <cp:lastModifiedBy>Ludwig</cp:lastModifiedBy>
  <cp:revision>2</cp:revision>
  <dcterms:created xsi:type="dcterms:W3CDTF">2025-04-04T13:17:00Z</dcterms:created>
  <dcterms:modified xsi:type="dcterms:W3CDTF">2025-04-04T13:17:00Z</dcterms:modified>
</cp:coreProperties>
</file>